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0F1" w:rsidRPr="009E5DE9" w:rsidRDefault="00A160F1" w:rsidP="009E5DE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E5DE9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</w:t>
      </w:r>
      <w:r w:rsidRPr="009E5DE9">
        <w:rPr>
          <w:rFonts w:ascii="TH SarabunIT๙" w:hAnsi="TH SarabunIT๙" w:cs="TH SarabunIT๙" w:hint="cs"/>
          <w:b/>
          <w:bCs/>
          <w:sz w:val="36"/>
          <w:szCs w:val="36"/>
          <w:cs/>
        </w:rPr>
        <w:t>อบรม</w:t>
      </w:r>
      <w:r w:rsidRPr="009E5DE9">
        <w:rPr>
          <w:rFonts w:ascii="TH SarabunIT๙" w:hAnsi="TH SarabunIT๙" w:cs="TH SarabunIT๙"/>
          <w:b/>
          <w:bCs/>
          <w:sz w:val="36"/>
          <w:szCs w:val="36"/>
          <w:cs/>
        </w:rPr>
        <w:t>พัฒนาศักยภาพ</w:t>
      </w:r>
      <w:r w:rsidRPr="009E5DE9">
        <w:rPr>
          <w:rFonts w:ascii="TH SarabunIT๙" w:hAnsi="TH SarabunIT๙" w:cs="TH SarabunIT๙" w:hint="cs"/>
          <w:b/>
          <w:bCs/>
          <w:sz w:val="36"/>
          <w:szCs w:val="36"/>
          <w:cs/>
        </w:rPr>
        <w:t>และศึกษาดูงานการบริหารจัดการ</w:t>
      </w:r>
      <w:r w:rsidRPr="009E5DE9">
        <w:rPr>
          <w:rFonts w:ascii="TH SarabunIT๙" w:hAnsi="TH SarabunIT๙" w:cs="TH SarabunIT๙"/>
          <w:b/>
          <w:bCs/>
          <w:sz w:val="36"/>
          <w:szCs w:val="36"/>
          <w:cs/>
        </w:rPr>
        <w:t>กองทุนหลักประกันสุขภาพ</w:t>
      </w:r>
    </w:p>
    <w:p w:rsidR="00A160F1" w:rsidRPr="009E5DE9" w:rsidRDefault="00A160F1" w:rsidP="009E5DE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E5DE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ของคณะกรรมการกองทุนหลักประกันสุขภาพ</w:t>
      </w:r>
      <w:r w:rsidRPr="009E5DE9">
        <w:rPr>
          <w:rFonts w:ascii="TH SarabunIT๙" w:hAnsi="TH SarabunIT๙" w:cs="TH SarabunIT๙"/>
          <w:b/>
          <w:bCs/>
          <w:sz w:val="36"/>
          <w:szCs w:val="36"/>
          <w:cs/>
        </w:rPr>
        <w:t>องค์การบริหารส่วนตำบล</w:t>
      </w:r>
      <w:r w:rsidRPr="009E5DE9">
        <w:rPr>
          <w:rFonts w:ascii="TH SarabunIT๙" w:hAnsi="TH SarabunIT๙" w:cs="TH SarabunIT๙" w:hint="cs"/>
          <w:b/>
          <w:bCs/>
          <w:sz w:val="36"/>
          <w:szCs w:val="36"/>
          <w:cs/>
        </w:rPr>
        <w:t>โพนทอง</w:t>
      </w:r>
    </w:p>
    <w:p w:rsidR="00A160F1" w:rsidRPr="00A160F1" w:rsidRDefault="00A160F1" w:rsidP="00A160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160F1" w:rsidRPr="00A160F1" w:rsidRDefault="00A160F1" w:rsidP="00A160F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160F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วัตถุประสงค์ของโครงการ</w:t>
      </w:r>
    </w:p>
    <w:p w:rsidR="00A160F1" w:rsidRPr="00A160F1" w:rsidRDefault="00A160F1" w:rsidP="009E5DE9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A160F1">
        <w:rPr>
          <w:rFonts w:ascii="TH SarabunIT๙" w:hAnsi="TH SarabunIT๙" w:cs="TH SarabunIT๙"/>
          <w:sz w:val="32"/>
          <w:szCs w:val="32"/>
          <w:cs/>
        </w:rPr>
        <w:t>1</w:t>
      </w:r>
      <w:r w:rsidR="009E5DE9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A160F1">
        <w:rPr>
          <w:rFonts w:ascii="TH SarabunIT๙" w:hAnsi="TH SarabunIT๙" w:cs="TH SarabunIT๙"/>
          <w:sz w:val="32"/>
          <w:szCs w:val="32"/>
          <w:cs/>
        </w:rPr>
        <w:t>คณะกรรมการกองทุนหลักประกันสุขภาพได้รับความรู้ความเข้าใจในการบริหารงานกองทุนหลักประกันสุขภาพ</w:t>
      </w:r>
    </w:p>
    <w:p w:rsidR="00A160F1" w:rsidRPr="00A160F1" w:rsidRDefault="00A160F1" w:rsidP="009E5DE9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A160F1">
        <w:rPr>
          <w:rFonts w:ascii="TH SarabunIT๙" w:hAnsi="TH SarabunIT๙" w:cs="TH SarabunIT๙"/>
          <w:sz w:val="32"/>
          <w:szCs w:val="32"/>
          <w:cs/>
        </w:rPr>
        <w:t>2</w:t>
      </w:r>
      <w:r w:rsidR="009E5DE9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A160F1">
        <w:rPr>
          <w:rFonts w:ascii="TH SarabunIT๙" w:hAnsi="TH SarabunIT๙" w:cs="TH SarabunIT๙"/>
          <w:sz w:val="32"/>
          <w:szCs w:val="32"/>
          <w:cs/>
        </w:rPr>
        <w:t xml:space="preserve"> แกนนำชุมได้รับความรู้ความเข้าใจและบทบาทของการบริหารงานกองทุนหลักประกันสุขภาพและเปิดเวทีเสนอโครงการเพื่อการดูแลด้านสุขภาพ</w:t>
      </w:r>
    </w:p>
    <w:p w:rsidR="00A160F1" w:rsidRDefault="00A160F1" w:rsidP="009E5DE9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A160F1">
        <w:rPr>
          <w:rFonts w:ascii="TH SarabunIT๙" w:hAnsi="TH SarabunIT๙" w:cs="TH SarabunIT๙"/>
          <w:sz w:val="32"/>
          <w:szCs w:val="32"/>
          <w:cs/>
        </w:rPr>
        <w:t>3</w:t>
      </w:r>
      <w:r w:rsidR="009E5DE9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A160F1">
        <w:rPr>
          <w:rFonts w:ascii="TH SarabunIT๙" w:hAnsi="TH SarabunIT๙" w:cs="TH SarabunIT๙"/>
          <w:sz w:val="32"/>
          <w:szCs w:val="32"/>
          <w:cs/>
        </w:rPr>
        <w:t xml:space="preserve">  คณะกรรมการกองทุนและแกนนำชุมชนสามารถแลกเปลี่ยนความรู้ความเข้าใจกันสามารถนำมาเสนอจัดทำโครงการกองทุนหลักประกันสุขภาพเพื่อการดูแลสุขภาพได้ต่อไป</w:t>
      </w:r>
    </w:p>
    <w:p w:rsidR="00A160F1" w:rsidRPr="00A160F1" w:rsidRDefault="00A160F1" w:rsidP="00A160F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160F1" w:rsidRPr="00A160F1" w:rsidRDefault="00A160F1" w:rsidP="00A160F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กลุ่ม</w:t>
      </w:r>
      <w:r w:rsidRPr="00A160F1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เป้าหมายของโครงการ</w:t>
      </w:r>
    </w:p>
    <w:p w:rsidR="00A160F1" w:rsidRDefault="009E5DE9" w:rsidP="00A160F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160F1" w:rsidRPr="00A160F1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A160F1" w:rsidRPr="00A160F1">
        <w:rPr>
          <w:rFonts w:ascii="TH SarabunIT๙" w:hAnsi="TH SarabunIT๙" w:cs="TH SarabunIT๙"/>
          <w:sz w:val="32"/>
          <w:szCs w:val="32"/>
          <w:cs/>
        </w:rPr>
        <w:t xml:space="preserve"> คณะกรรมการกอง</w:t>
      </w:r>
      <w:r w:rsidR="00A160F1">
        <w:rPr>
          <w:rFonts w:ascii="TH SarabunIT๙" w:hAnsi="TH SarabunIT๙" w:cs="TH SarabunIT๙"/>
          <w:sz w:val="32"/>
          <w:szCs w:val="32"/>
          <w:cs/>
        </w:rPr>
        <w:t>ทุนหลักประกันสุขภาพและแกนนำชุมช</w:t>
      </w:r>
      <w:r w:rsidR="00A160F1">
        <w:rPr>
          <w:rFonts w:ascii="TH SarabunIT๙" w:hAnsi="TH SarabunIT๙" w:cs="TH SarabunIT๙" w:hint="cs"/>
          <w:sz w:val="32"/>
          <w:szCs w:val="32"/>
          <w:cs/>
        </w:rPr>
        <w:t>น</w:t>
      </w:r>
    </w:p>
    <w:p w:rsidR="00A160F1" w:rsidRPr="00A160F1" w:rsidRDefault="00A160F1" w:rsidP="00A160F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160F1" w:rsidRPr="00A160F1" w:rsidRDefault="00A160F1" w:rsidP="00A160F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160F1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ระยะเวลาการดำเนินงาน</w:t>
      </w:r>
    </w:p>
    <w:p w:rsidR="00A160F1" w:rsidRDefault="00A160F1" w:rsidP="00A160F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วันที่  17 - 18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กันยายน 2558</w:t>
      </w:r>
    </w:p>
    <w:p w:rsidR="00A160F1" w:rsidRDefault="00A160F1" w:rsidP="00A160F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160F1" w:rsidRPr="009E5DE9" w:rsidRDefault="00A160F1" w:rsidP="00A160F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E5DE9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การดำเนินงาน</w:t>
      </w:r>
    </w:p>
    <w:p w:rsidR="00A160F1" w:rsidRDefault="00A160F1" w:rsidP="00A160F1">
      <w:pPr>
        <w:pStyle w:val="a3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จัดฝึกอบรม ณ องค์การบริหารส่วนตำบลโพนทอง</w:t>
      </w:r>
    </w:p>
    <w:p w:rsidR="00EE3596" w:rsidRDefault="00A160F1" w:rsidP="00EE3596">
      <w:pPr>
        <w:pStyle w:val="a3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ศึกษาดูงาน ณ เทศบาลตำบลพนมรุ้ง  อำเภอเฉลิมพระเกียรติ  จังหวัดบุรีรัมย์</w:t>
      </w:r>
    </w:p>
    <w:p w:rsidR="00EE3596" w:rsidRPr="00EE3596" w:rsidRDefault="00EE3596" w:rsidP="00EE3596">
      <w:pPr>
        <w:pStyle w:val="a3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</w:p>
    <w:p w:rsidR="00EE3596" w:rsidRDefault="00EE3596" w:rsidP="00EE359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EE3596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4410939" cy="3308985"/>
            <wp:effectExtent l="0" t="0" r="8890" b="5715"/>
            <wp:docPr id="1" name="รูปภาพ 1" descr="H:\สรุปโครงการ\สปสช\ศึกษาดูงานบุรีรัมย์\DSC0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สรุปโครงการ\สปสช\ศึกษาดูงานบุรีรัมย์\DSC005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657" cy="330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F44" w:rsidRDefault="00920F44" w:rsidP="00EE359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920F44" w:rsidRDefault="00920F44" w:rsidP="00EE359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EE3596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7B4471ED" wp14:editId="0BD387DD">
            <wp:simplePos x="0" y="0"/>
            <wp:positionH relativeFrom="column">
              <wp:posOffset>374650</wp:posOffset>
            </wp:positionH>
            <wp:positionV relativeFrom="paragraph">
              <wp:posOffset>69850</wp:posOffset>
            </wp:positionV>
            <wp:extent cx="5087620" cy="3399155"/>
            <wp:effectExtent l="0" t="0" r="0" b="0"/>
            <wp:wrapTopAndBottom/>
            <wp:docPr id="2" name="รูปภาพ 2" descr="H:\สรุปโครงการ\สปสช\ศึกษาดูงานบุรีรัมย์\DSC0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สรุปโครงการ\สปสช\ศึกษาดูงานบุรีรัมย์\DSC005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620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F44" w:rsidRDefault="00920F44" w:rsidP="00EE359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920F44" w:rsidRDefault="00920F44" w:rsidP="00EE359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EE359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E7DDE34" wp14:editId="3DC269C0">
            <wp:simplePos x="0" y="0"/>
            <wp:positionH relativeFrom="column">
              <wp:posOffset>374650</wp:posOffset>
            </wp:positionH>
            <wp:positionV relativeFrom="paragraph">
              <wp:posOffset>412750</wp:posOffset>
            </wp:positionV>
            <wp:extent cx="4946650" cy="3797935"/>
            <wp:effectExtent l="0" t="0" r="6350" b="0"/>
            <wp:wrapTopAndBottom/>
            <wp:docPr id="3" name="รูปภาพ 3" descr="H:\สรุปโครงการ\สปสช\ศึกษาดูงานบุรีรัมย์\DSC0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สรุปโครงการ\สปสช\ศึกษาดูงานบุรีรัมย์\DSC006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37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F44" w:rsidRDefault="00920F44" w:rsidP="00EE359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EE3596" w:rsidRDefault="00EE3596" w:rsidP="00EE359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EE3596" w:rsidRDefault="00920F44" w:rsidP="00EE359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EE3596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35F974F9" wp14:editId="3E093C3D">
            <wp:simplePos x="0" y="0"/>
            <wp:positionH relativeFrom="column">
              <wp:posOffset>492125</wp:posOffset>
            </wp:positionH>
            <wp:positionV relativeFrom="paragraph">
              <wp:posOffset>46355</wp:posOffset>
            </wp:positionV>
            <wp:extent cx="4923155" cy="3556000"/>
            <wp:effectExtent l="0" t="0" r="0" b="6350"/>
            <wp:wrapTopAndBottom/>
            <wp:docPr id="4" name="รูปภาพ 4" descr="H:\สรุปโครงการ\สปสช\ศึกษาดูงานบุรีรัมย์\DSC0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สรุปโครงการ\สปสช\ศึกษาดูงานบุรีรัมย์\DSC006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596" w:rsidRDefault="00920F44" w:rsidP="00EE359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EE359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3548DE34" wp14:editId="47813A18">
            <wp:simplePos x="0" y="0"/>
            <wp:positionH relativeFrom="column">
              <wp:posOffset>492125</wp:posOffset>
            </wp:positionH>
            <wp:positionV relativeFrom="paragraph">
              <wp:posOffset>382270</wp:posOffset>
            </wp:positionV>
            <wp:extent cx="4923155" cy="3985260"/>
            <wp:effectExtent l="0" t="0" r="0" b="0"/>
            <wp:wrapTopAndBottom/>
            <wp:docPr id="5" name="รูปภาพ 5" descr="H:\สรุปโครงการ\สปสช\ศึกษาดูงานบุรีรัมย์\DSC0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สรุปโครงการ\สปสช\ศึกษาดูงานบุรีรัมย์\DSC006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F44" w:rsidRDefault="00920F44" w:rsidP="00EE359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920F44" w:rsidRDefault="00920F44" w:rsidP="00EE359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920F44" w:rsidRDefault="00920F44" w:rsidP="00EE359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EE3596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62336" behindDoc="0" locked="0" layoutInCell="1" allowOverlap="1" wp14:anchorId="438C0984" wp14:editId="6E55E212">
            <wp:simplePos x="0" y="0"/>
            <wp:positionH relativeFrom="column">
              <wp:posOffset>445135</wp:posOffset>
            </wp:positionH>
            <wp:positionV relativeFrom="paragraph">
              <wp:posOffset>234315</wp:posOffset>
            </wp:positionV>
            <wp:extent cx="4946650" cy="4173220"/>
            <wp:effectExtent l="0" t="0" r="6350" b="0"/>
            <wp:wrapTopAndBottom/>
            <wp:docPr id="6" name="รูปภาพ 6" descr="H:\สรุปโครงการ\สปสช\ศึกษาดูงานบุรีรัมย์\DSC0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สรุปโครงการ\สปสช\ศึกษาดูงานบุรีรัมย์\DSC006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41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596" w:rsidRDefault="00EE3596" w:rsidP="00EE359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EE3596" w:rsidRDefault="00920F44" w:rsidP="00EE359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EE3596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 wp14:anchorId="1677AD5A" wp14:editId="08421AEF">
            <wp:simplePos x="0" y="0"/>
            <wp:positionH relativeFrom="column">
              <wp:posOffset>445135</wp:posOffset>
            </wp:positionH>
            <wp:positionV relativeFrom="paragraph">
              <wp:posOffset>269240</wp:posOffset>
            </wp:positionV>
            <wp:extent cx="4946650" cy="3938905"/>
            <wp:effectExtent l="0" t="0" r="6350" b="4445"/>
            <wp:wrapTopAndBottom/>
            <wp:docPr id="7" name="รูปภาพ 7" descr="H:\สรุปโครงการ\สปสช\ศึกษาดูงานบุรีรัมย์\DSC0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สรุปโครงการ\สปสช\ศึกษาดูงานบุรีรัมย์\DSC007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39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596" w:rsidRDefault="00EE3596" w:rsidP="00EE359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EE3596" w:rsidRDefault="00EE3596" w:rsidP="00EE359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EE3596" w:rsidRDefault="00EE3596" w:rsidP="00EE359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EE3596" w:rsidRDefault="00EE3596" w:rsidP="00EE359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EE3596" w:rsidRDefault="00EE3596" w:rsidP="00EE359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EE3596" w:rsidRDefault="00EE3596" w:rsidP="00EE359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EE3596" w:rsidRPr="00EE3596" w:rsidRDefault="00EE3596" w:rsidP="00EE3596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bookmarkStart w:id="0" w:name="_GoBack"/>
      <w:bookmarkEnd w:id="0"/>
    </w:p>
    <w:sectPr w:rsidR="00EE3596" w:rsidRPr="00EE35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3071" w:rsidRDefault="00433071" w:rsidP="00920F44">
      <w:pPr>
        <w:spacing w:after="0" w:line="240" w:lineRule="auto"/>
      </w:pPr>
      <w:r>
        <w:separator/>
      </w:r>
    </w:p>
  </w:endnote>
  <w:endnote w:type="continuationSeparator" w:id="0">
    <w:p w:rsidR="00433071" w:rsidRDefault="00433071" w:rsidP="00920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altName w:val="PLUG_Relaxing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3071" w:rsidRDefault="00433071" w:rsidP="00920F44">
      <w:pPr>
        <w:spacing w:after="0" w:line="240" w:lineRule="auto"/>
      </w:pPr>
      <w:r>
        <w:separator/>
      </w:r>
    </w:p>
  </w:footnote>
  <w:footnote w:type="continuationSeparator" w:id="0">
    <w:p w:rsidR="00433071" w:rsidRDefault="00433071" w:rsidP="00920F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C03DF8"/>
    <w:multiLevelType w:val="hybridMultilevel"/>
    <w:tmpl w:val="3D4A9510"/>
    <w:lvl w:ilvl="0" w:tplc="EDFEAF00">
      <w:start w:val="4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0F1"/>
    <w:rsid w:val="000427DF"/>
    <w:rsid w:val="00433071"/>
    <w:rsid w:val="00531794"/>
    <w:rsid w:val="00920F44"/>
    <w:rsid w:val="009E5DE9"/>
    <w:rsid w:val="00A160F1"/>
    <w:rsid w:val="00DE14AD"/>
    <w:rsid w:val="00EE3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60F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20F4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20F44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920F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920F44"/>
  </w:style>
  <w:style w:type="paragraph" w:styleId="a8">
    <w:name w:val="footer"/>
    <w:basedOn w:val="a"/>
    <w:link w:val="a9"/>
    <w:uiPriority w:val="99"/>
    <w:unhideWhenUsed/>
    <w:rsid w:val="00920F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920F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60F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20F4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20F44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920F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920F44"/>
  </w:style>
  <w:style w:type="paragraph" w:styleId="a8">
    <w:name w:val="footer"/>
    <w:basedOn w:val="a"/>
    <w:link w:val="a9"/>
    <w:uiPriority w:val="99"/>
    <w:unhideWhenUsed/>
    <w:rsid w:val="00920F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920F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cp:lastPrinted>2016-06-27T04:52:00Z</cp:lastPrinted>
  <dcterms:created xsi:type="dcterms:W3CDTF">2015-10-21T04:44:00Z</dcterms:created>
  <dcterms:modified xsi:type="dcterms:W3CDTF">2016-06-27T06:27:00Z</dcterms:modified>
</cp:coreProperties>
</file>