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F1F" w:rsidRDefault="00666F1F" w:rsidP="00666F1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66F1F" w:rsidRPr="00666F1F" w:rsidRDefault="00666F1F" w:rsidP="00666F1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66F1F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โครงการตรวจคัดกรองการมองเห็น แก้ปัญหาโรคตาในผู้สูงอายุ</w:t>
      </w:r>
    </w:p>
    <w:p w:rsidR="00666F1F" w:rsidRPr="00666F1F" w:rsidRDefault="00666F1F" w:rsidP="00666F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66F1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666F1F" w:rsidRPr="00666F1F" w:rsidRDefault="00666F1F" w:rsidP="00666F1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เพื่</w:t>
      </w:r>
      <w:r w:rsidRPr="00666F1F">
        <w:rPr>
          <w:rFonts w:ascii="TH SarabunIT๙" w:hAnsi="TH SarabunIT๙" w:cs="TH SarabunIT๙"/>
          <w:sz w:val="32"/>
          <w:szCs w:val="32"/>
          <w:cs/>
        </w:rPr>
        <w:t>อตรวจสุขภาพสายตาแก่ผู้สูงอายุและตรวจคัดกรองโรคทางสายตา</w:t>
      </w:r>
    </w:p>
    <w:p w:rsidR="00666F1F" w:rsidRDefault="00666F1F" w:rsidP="00533A1F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2. เพื่อให้ผู้ที่มีความจำ</w:t>
      </w:r>
      <w:r w:rsidRPr="00666F1F">
        <w:rPr>
          <w:rFonts w:ascii="TH SarabunIT๙" w:hAnsi="TH SarabunIT๙" w:cs="TH SarabunIT๙"/>
          <w:sz w:val="32"/>
          <w:szCs w:val="32"/>
          <w:cs/>
        </w:rPr>
        <w:t>เป็นต้องได้รับการเปลี่ยนเลนส์ตาได้รับการ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คัดกรองและนำส่งเข้ารับการผ่าตัด</w:t>
      </w:r>
      <w:r w:rsidRPr="00666F1F">
        <w:rPr>
          <w:rFonts w:ascii="TH SarabunIT๙" w:hAnsi="TH SarabunIT๙" w:cs="TH SarabunIT๙"/>
          <w:sz w:val="32"/>
          <w:szCs w:val="32"/>
          <w:cs/>
        </w:rPr>
        <w:t>ในกรณีที่ตรวจพบโรค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ต้อกระจก </w:t>
      </w:r>
    </w:p>
    <w:p w:rsidR="00666F1F" w:rsidRDefault="00666F1F" w:rsidP="00666F1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เพื่อลด</w:t>
      </w:r>
      <w:r w:rsidRPr="00666F1F">
        <w:rPr>
          <w:rFonts w:ascii="TH SarabunIT๙" w:hAnsi="TH SarabunIT๙" w:cs="TH SarabunIT๙"/>
          <w:sz w:val="32"/>
          <w:szCs w:val="32"/>
          <w:cs/>
        </w:rPr>
        <w:t xml:space="preserve">ภาวะแทรกซ้อนที่เกี่ยวกับโรคต้อกระจก </w:t>
      </w:r>
      <w:r>
        <w:rPr>
          <w:rFonts w:ascii="TH SarabunIT๙" w:hAnsi="TH SarabunIT๙" w:cs="TH SarabunIT๙" w:hint="cs"/>
          <w:sz w:val="32"/>
          <w:szCs w:val="32"/>
          <w:cs/>
        </w:rPr>
        <w:t>และลดความพิการทางสายตา</w:t>
      </w:r>
    </w:p>
    <w:p w:rsidR="00666F1F" w:rsidRDefault="00666F1F" w:rsidP="00666F1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66F1F" w:rsidRPr="00666F1F" w:rsidRDefault="00666F1F" w:rsidP="00666F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66F1F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666F1F" w:rsidRDefault="00666F1F" w:rsidP="00666F1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66F1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ผู้สูงอายุในเขตพื้</w:t>
      </w:r>
      <w:r w:rsidRPr="00666F1F">
        <w:rPr>
          <w:rFonts w:ascii="TH SarabunIT๙" w:hAnsi="TH SarabunIT๙" w:cs="TH SarabunIT๙"/>
          <w:sz w:val="32"/>
          <w:szCs w:val="32"/>
          <w:cs/>
        </w:rPr>
        <w:t>นที่ต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ำบลโพนทอง จำ</w:t>
      </w:r>
      <w:r w:rsidRPr="00666F1F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666F1F">
        <w:rPr>
          <w:rFonts w:ascii="TH SarabunIT๙" w:hAnsi="TH SarabunIT๙" w:cs="TH SarabunIT๙"/>
          <w:sz w:val="32"/>
          <w:szCs w:val="32"/>
        </w:rPr>
        <w:t xml:space="preserve">350 </w:t>
      </w:r>
      <w:r w:rsidRPr="00666F1F">
        <w:rPr>
          <w:rFonts w:ascii="TH SarabunIT๙" w:hAnsi="TH SarabunIT๙" w:cs="TH SarabunIT๙"/>
          <w:sz w:val="32"/>
          <w:szCs w:val="32"/>
          <w:cs/>
        </w:rPr>
        <w:t>คน</w:t>
      </w:r>
      <w:r w:rsidRPr="00666F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3A1F" w:rsidRDefault="00533A1F" w:rsidP="00666F1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66F1F" w:rsidRDefault="00666F1F" w:rsidP="00666F1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66F1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666F1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66F1F" w:rsidRDefault="00666F1F" w:rsidP="00533A1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66F1F">
        <w:rPr>
          <w:rFonts w:ascii="TH SarabunIT๙" w:hAnsi="TH SarabunIT๙" w:cs="TH SarabunIT๙"/>
          <w:sz w:val="32"/>
          <w:szCs w:val="32"/>
        </w:rPr>
        <w:t xml:space="preserve">- </w:t>
      </w:r>
      <w:r w:rsidRPr="00666F1F">
        <w:rPr>
          <w:rFonts w:ascii="TH SarabunIT๙" w:hAnsi="TH SarabunIT๙" w:cs="TH SarabunIT๙"/>
          <w:sz w:val="32"/>
          <w:szCs w:val="32"/>
          <w:cs/>
        </w:rPr>
        <w:t>ตรวจคัดกรองสายตาผู้สูงอายุ ที่มีปัญหาทางสายตา</w:t>
      </w:r>
      <w:r w:rsidRPr="00666F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6F1F" w:rsidRDefault="00666F1F" w:rsidP="00533A1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66F1F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ให้คำ</w:t>
      </w:r>
      <w:r w:rsidRPr="00666F1F">
        <w:rPr>
          <w:rFonts w:ascii="TH SarabunIT๙" w:hAnsi="TH SarabunIT๙" w:cs="TH SarabunIT๙"/>
          <w:sz w:val="32"/>
          <w:szCs w:val="32"/>
          <w:cs/>
        </w:rPr>
        <w:t>ปรึกษาเกี่ยวกับเกี่ยวกับปัญหาสุขภาพสายตา</w:t>
      </w:r>
      <w:r w:rsidRPr="00666F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0561B" w:rsidRDefault="00666F1F" w:rsidP="00533A1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นำ</w:t>
      </w:r>
      <w:r>
        <w:rPr>
          <w:rFonts w:ascii="TH SarabunIT๙" w:hAnsi="TH SarabunIT๙" w:cs="TH SarabunIT๙"/>
          <w:sz w:val="32"/>
          <w:szCs w:val="32"/>
          <w:cs/>
        </w:rPr>
        <w:t>ผลการประเมินของแพทย์หรือเจ้าหน้าที่ มาด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66F1F">
        <w:rPr>
          <w:rFonts w:ascii="TH SarabunIT๙" w:hAnsi="TH SarabunIT๙" w:cs="TH SarabunIT๙"/>
          <w:sz w:val="32"/>
          <w:szCs w:val="32"/>
          <w:cs/>
        </w:rPr>
        <w:t>เนินการแก้ไขปัญหาสายตาให้แก่ผู้สูงอายุ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6F1F">
        <w:rPr>
          <w:rFonts w:ascii="TH SarabunIT๙" w:hAnsi="TH SarabunIT๙" w:cs="TH SarabunIT๙"/>
          <w:sz w:val="32"/>
          <w:szCs w:val="32"/>
          <w:cs/>
        </w:rPr>
        <w:t>โดยส่งต่อผู้ที่ตรวจพบต้อกระจก</w:t>
      </w:r>
      <w:r w:rsidR="00533A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6F1F">
        <w:rPr>
          <w:rFonts w:ascii="TH SarabunIT๙" w:hAnsi="TH SarabunIT๙" w:cs="TH SarabunIT๙"/>
          <w:sz w:val="32"/>
          <w:szCs w:val="32"/>
          <w:cs/>
        </w:rPr>
        <w:t>ให้ได้รับการรักษาลอกต้อกระจกอย่างทั่วถึง</w:t>
      </w:r>
      <w:r w:rsidRPr="00666F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6F1F" w:rsidRDefault="00666F1F" w:rsidP="00666F1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666F1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666F1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C6A4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695825" cy="3521869"/>
            <wp:effectExtent l="0" t="0" r="0" b="2540"/>
            <wp:docPr id="1" name="รูปภาพ 1" descr="H:\สรุปโครงการ\สปสช\โครงการตาต้อกระจก\IMG_20141216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สรุปโครงการ\สปสช\โครงการตาต้อกระจก\IMG_20141216_095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92" cy="35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C6A4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572000" cy="3429000"/>
            <wp:effectExtent l="0" t="0" r="0" b="0"/>
            <wp:docPr id="2" name="รูปภาพ 2" descr="H:\สรุปโครงการ\สปสช\โครงการตาต้อกระจก\IMG_20141216_1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สรุปโครงการ\สปสช\โครงการตาต้อกระจก\IMG_20141216_111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16" cy="342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C6A4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18212" cy="3388659"/>
            <wp:effectExtent l="0" t="0" r="0" b="2540"/>
            <wp:docPr id="3" name="รูปภาพ 3" descr="H:\สรุปโครงการ\สปสช\โครงการตาต้อกระจก\IMG_20141216_1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สรุปโครงการ\สปสช\โครงการตาต้อกระจก\IMG_20141216_115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46" cy="339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C6A4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894729" cy="3671047"/>
            <wp:effectExtent l="0" t="0" r="1270" b="5715"/>
            <wp:docPr id="4" name="รูปภาพ 4" descr="H:\สรุปโครงการ\สปสช\โครงการตาต้อกระจก\IMG_20141218_08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สรุปโครงการ\สปสช\โครงการตาต้อกระจก\IMG_20141218_084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16" cy="36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C6A4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56094" cy="3792071"/>
            <wp:effectExtent l="0" t="0" r="0" b="0"/>
            <wp:docPr id="5" name="รูปภาพ 5" descr="H:\สรุปโครงการ\สปสช\โครงการตาต้อกระจก\IMG_20141218_1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สรุปโครงการ\สปสช\โครงการตาต้อกระจก\IMG_20141218_12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17" cy="37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41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C6A41" w:rsidRPr="00533A1F" w:rsidRDefault="00AC6A41" w:rsidP="00AC6A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sectPr w:rsidR="00AC6A41" w:rsidRPr="00533A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1F"/>
    <w:rsid w:val="00531794"/>
    <w:rsid w:val="00533A1F"/>
    <w:rsid w:val="00666F1F"/>
    <w:rsid w:val="00AC6A41"/>
    <w:rsid w:val="00DE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D4564-F07A-4C21-8FA7-C5B5C5A41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2015-10-21T04:30:00Z</dcterms:created>
  <dcterms:modified xsi:type="dcterms:W3CDTF">2015-10-21T07:23:00Z</dcterms:modified>
</cp:coreProperties>
</file>